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3F6B" w14:textId="559972D5" w:rsidR="00302047" w:rsidRPr="00302047" w:rsidRDefault="00302047" w:rsidP="00302047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302047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Extensión Hong Kong</w:t>
      </w:r>
      <w:r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 xml:space="preserve"> </w:t>
      </w:r>
    </w:p>
    <w:p w14:paraId="0B8082BB" w14:textId="77777777" w:rsidR="00302047" w:rsidRPr="00302047" w:rsidRDefault="00302047" w:rsidP="00302047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302047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6F99909F" w14:textId="77777777" w:rsidR="00302047" w:rsidRDefault="00302047" w:rsidP="00302047">
      <w:pPr>
        <w:pStyle w:val="codigocabecera"/>
        <w:spacing w:line="240" w:lineRule="auto"/>
        <w:jc w:val="left"/>
      </w:pPr>
      <w:r>
        <w:t>C-93017</w:t>
      </w:r>
    </w:p>
    <w:p w14:paraId="48887611" w14:textId="18E7CB65" w:rsidR="00957DB7" w:rsidRDefault="00302047" w:rsidP="00302047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3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DE7B538" w14:textId="77777777" w:rsidR="00302047" w:rsidRDefault="00957DB7" w:rsidP="00302047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02047">
        <w:t>Hong Kong 2.</w:t>
      </w:r>
    </w:p>
    <w:p w14:paraId="1899E14E" w14:textId="7D1FFAD5" w:rsidR="0085440A" w:rsidRDefault="0085440A" w:rsidP="00302047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1CEF1FAD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HONG KONG</w:t>
      </w:r>
    </w:p>
    <w:p w14:paraId="1C9EF3A9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Hong Kong. Traslado al hotel. Tiempo libre a disposición de los clientes.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8F65CA2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E4C7C35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HONG KONG </w:t>
      </w:r>
    </w:p>
    <w:p w14:paraId="1745D06D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 la ciudad que incluye el Distrito Wanchai, la Bahía Repulse y el Pico Victoria.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restaurante local. Resto del tiempo libre.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6C59B0E6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7E45673" w14:textId="77777777" w:rsidR="00302047" w:rsidRPr="00302047" w:rsidRDefault="00302047" w:rsidP="00302047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3º HONG KONG </w:t>
      </w:r>
    </w:p>
    <w:p w14:paraId="1DD54D06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indicada, traslado al aeropuerto. </w:t>
      </w:r>
      <w:r w:rsidRPr="00302047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302047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7CF7E915" w14:textId="77777777" w:rsidR="00302047" w:rsidRPr="004906BE" w:rsidRDefault="00302047" w:rsidP="00302047">
      <w:pPr>
        <w:pStyle w:val="Ningnestilodeprrafo"/>
        <w:spacing w:line="240" w:lineRule="auto"/>
        <w:rPr>
          <w:rFonts w:ascii="CoHeadline-Regular" w:hAnsi="CoHeadline-Regular" w:cs="CoHeadline-Regular"/>
          <w:color w:val="C6B012"/>
          <w:w w:val="90"/>
        </w:rPr>
      </w:pPr>
    </w:p>
    <w:p w14:paraId="10EBE31A" w14:textId="77777777" w:rsidR="00302047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302047">
        <w:rPr>
          <w:rFonts w:ascii="CoHeadline-Regular" w:hAnsi="CoHeadline-Regular" w:cs="CoHeadline-Regular"/>
          <w:color w:val="C2004D"/>
          <w:w w:val="90"/>
        </w:rPr>
        <w:t>Fechas de inicio: Diarias</w:t>
      </w:r>
    </w:p>
    <w:p w14:paraId="0E23729F" w14:textId="77777777" w:rsidR="00630458" w:rsidRDefault="00630458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3A6920B9" w14:textId="77777777" w:rsidR="00630458" w:rsidRPr="00630458" w:rsidRDefault="00630458" w:rsidP="00630458">
      <w:pPr>
        <w:tabs>
          <w:tab w:val="left" w:pos="1389"/>
        </w:tabs>
        <w:suppressAutoHyphens/>
        <w:autoSpaceDE w:val="0"/>
        <w:autoSpaceDN w:val="0"/>
        <w:adjustRightInd w:val="0"/>
        <w:spacing w:after="85" w:line="200" w:lineRule="atLeast"/>
        <w:textAlignment w:val="center"/>
        <w:rPr>
          <w:rFonts w:ascii="CoHeadline-Regular" w:hAnsi="CoHeadline-Regular" w:cs="CoHeadline-Regular"/>
          <w:color w:val="CB0065"/>
          <w:w w:val="90"/>
        </w:rPr>
      </w:pPr>
      <w:r w:rsidRPr="00630458">
        <w:rPr>
          <w:rFonts w:ascii="CoHeadline-Regular" w:hAnsi="CoHeadline-Regular" w:cs="CoHeadline-Regular"/>
          <w:color w:val="CB0065"/>
          <w:w w:val="90"/>
        </w:rPr>
        <w:t>Incluye</w:t>
      </w:r>
    </w:p>
    <w:p w14:paraId="6E1928EE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Traslados llegada/salida Hong Kong.</w:t>
      </w:r>
    </w:p>
    <w:p w14:paraId="5644167D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Desayuno diario.</w:t>
      </w:r>
    </w:p>
    <w:p w14:paraId="0D1FA622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1 almuerzo.</w:t>
      </w:r>
    </w:p>
    <w:p w14:paraId="12352F56" w14:textId="77777777" w:rsidR="00630458" w:rsidRPr="00630458" w:rsidRDefault="00630458" w:rsidP="00630458">
      <w:pPr>
        <w:suppressAutoHyphens/>
        <w:autoSpaceDE w:val="0"/>
        <w:autoSpaceDN w:val="0"/>
        <w:adjustRightInd w:val="0"/>
        <w:spacing w:after="28" w:line="200" w:lineRule="atLeast"/>
        <w:ind w:left="113" w:hanging="113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>•</w:t>
      </w:r>
      <w:r w:rsidRPr="00630458">
        <w:rPr>
          <w:rFonts w:ascii="Router-Book" w:hAnsi="Router-Book" w:cs="Router-Book"/>
          <w:color w:val="000000"/>
          <w:w w:val="90"/>
          <w:sz w:val="16"/>
          <w:szCs w:val="16"/>
        </w:rPr>
        <w:tab/>
        <w:t>Visita según programa.</w:t>
      </w:r>
    </w:p>
    <w:p w14:paraId="6FC1886C" w14:textId="77777777" w:rsidR="00630458" w:rsidRDefault="00630458" w:rsidP="00630458">
      <w:pPr>
        <w:pStyle w:val="incluyeHoteles-Incluye"/>
        <w:rPr>
          <w:spacing w:val="0"/>
        </w:rPr>
      </w:pPr>
      <w:r>
        <w:rPr>
          <w:spacing w:val="0"/>
        </w:rPr>
        <w:t>•</w:t>
      </w:r>
      <w:r>
        <w:rPr>
          <w:spacing w:val="0"/>
        </w:rPr>
        <w:tab/>
        <w:t>Seguro turístico.</w:t>
      </w:r>
    </w:p>
    <w:p w14:paraId="415E1842" w14:textId="749C60BD" w:rsidR="0021700A" w:rsidRDefault="0021700A" w:rsidP="00302047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8DC79B0" w14:textId="77777777" w:rsidR="00302047" w:rsidRPr="00302047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302047">
        <w:rPr>
          <w:rFonts w:ascii="CoHeadline-Regular" w:hAnsi="CoHeadline-Regular" w:cs="CoHeadline-Regular"/>
          <w:color w:val="C2004D"/>
          <w:w w:val="90"/>
        </w:rPr>
        <w:t>Hotel previsto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28"/>
        <w:gridCol w:w="737"/>
      </w:tblGrid>
      <w:tr w:rsidR="00302047" w:rsidRPr="00302047" w14:paraId="16BA92ED" w14:textId="77777777" w:rsidTr="00AC7B78">
        <w:trPr>
          <w:trHeight w:val="60"/>
          <w:tblHeader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24F6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19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CAE9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0272" w14:textId="77777777" w:rsidR="00302047" w:rsidRPr="00302047" w:rsidRDefault="00302047" w:rsidP="003020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02047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302047" w:rsidRPr="00302047" w14:paraId="7236EFCD" w14:textId="77777777" w:rsidTr="00AC7B78">
        <w:trPr>
          <w:trHeight w:val="60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EA35AD4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Hong Kong</w:t>
            </w:r>
          </w:p>
        </w:tc>
        <w:tc>
          <w:tcPr>
            <w:tcW w:w="192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BE02A7E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Metropark Hotel Kowloon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F572" w14:textId="77777777" w:rsidR="00302047" w:rsidRPr="00302047" w:rsidRDefault="00302047" w:rsidP="003020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4* Sup.</w:t>
            </w:r>
          </w:p>
        </w:tc>
      </w:tr>
    </w:tbl>
    <w:p w14:paraId="409A8010" w14:textId="77777777" w:rsidR="00302047" w:rsidRPr="00302047" w:rsidRDefault="00302047" w:rsidP="00302047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67"/>
        <w:gridCol w:w="227"/>
      </w:tblGrid>
      <w:tr w:rsidR="00302047" w:rsidRPr="00302047" w14:paraId="344B036D" w14:textId="77777777" w:rsidTr="00AC7B78">
        <w:trPr>
          <w:trHeight w:val="6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6A7E" w14:textId="77777777" w:rsidR="00302047" w:rsidRPr="00302047" w:rsidRDefault="00302047" w:rsidP="0030204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302047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376F5C42" w14:textId="77777777" w:rsidR="00302047" w:rsidRPr="00302047" w:rsidRDefault="00302047" w:rsidP="0030204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302047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2CD0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3A779BD3" w14:textId="77777777" w:rsidTr="00AC7B78">
        <w:trPr>
          <w:trHeight w:hRule="exact" w:val="60"/>
        </w:trPr>
        <w:tc>
          <w:tcPr>
            <w:tcW w:w="2863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3A99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DCCA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9AE3016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28A1A21D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D3B5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27/Marzo al 24/Agosto/2025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895D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F9A0FB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8C08736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FFB6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C668" w14:textId="5734FEA6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8299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623CBB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23E2A947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DBB7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BEB1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ADC6384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54321ECF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4D90A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Del 28/Agosto al 9/Noviembre/2025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4315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252610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EF04C9D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D3BA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48F4" w14:textId="2ECBB75A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8299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BAB64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66D3A98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7F60F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5AD1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F13D4B2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13CAE40F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5311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 xml:space="preserve">Del 13/Noviembre/2025 al 22/Marzo/2026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A7C3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486D5F5" w14:textId="77777777" w:rsidR="00302047" w:rsidRPr="00302047" w:rsidRDefault="00302047" w:rsidP="00302047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302047" w:rsidRPr="00302047" w14:paraId="13B6DC26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D4EF" w14:textId="77777777" w:rsidR="00302047" w:rsidRPr="00302047" w:rsidRDefault="00302047" w:rsidP="00302047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CB97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975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430F82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560DF277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6330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209EB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440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F36246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2AF960E2" w14:textId="77777777">
        <w:trPr>
          <w:trHeight w:val="60"/>
        </w:trPr>
        <w:tc>
          <w:tcPr>
            <w:tcW w:w="286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B3AB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vuelo Pekin-Hong Kong</w:t>
            </w:r>
          </w:p>
        </w:tc>
        <w:tc>
          <w:tcPr>
            <w:tcW w:w="56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8B4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94DD45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302047" w:rsidRPr="00302047" w14:paraId="61342FDC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7626" w14:textId="77777777" w:rsidR="00302047" w:rsidRPr="00302047" w:rsidRDefault="00302047" w:rsidP="0030204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302047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vuelo Shanghai-Hong Kong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F648C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F13969" w14:textId="77777777" w:rsidR="00302047" w:rsidRPr="00302047" w:rsidRDefault="00302047" w:rsidP="0030204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302047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0EC5FAA1" w14:textId="77777777" w:rsidR="00302047" w:rsidRPr="004906BE" w:rsidRDefault="00302047" w:rsidP="00302047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302047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02047"/>
    <w:rsid w:val="0032154E"/>
    <w:rsid w:val="00391FC2"/>
    <w:rsid w:val="003B4561"/>
    <w:rsid w:val="003D6534"/>
    <w:rsid w:val="00454CD7"/>
    <w:rsid w:val="00470DEA"/>
    <w:rsid w:val="004906BE"/>
    <w:rsid w:val="004A6288"/>
    <w:rsid w:val="004A6B72"/>
    <w:rsid w:val="004E1929"/>
    <w:rsid w:val="00541BF2"/>
    <w:rsid w:val="00551742"/>
    <w:rsid w:val="00580A69"/>
    <w:rsid w:val="005C146E"/>
    <w:rsid w:val="005F681D"/>
    <w:rsid w:val="00630458"/>
    <w:rsid w:val="00671BB0"/>
    <w:rsid w:val="006D3B61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AC7B78"/>
    <w:rsid w:val="00B05A44"/>
    <w:rsid w:val="00BD69F6"/>
    <w:rsid w:val="00C82992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02047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02047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02047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0204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302047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temporadasprecios">
    <w:name w:val="temporadas (precios)"/>
    <w:basedOn w:val="habdoblenegroprecios"/>
    <w:uiPriority w:val="99"/>
    <w:rsid w:val="00302047"/>
    <w:rPr>
      <w:rFonts w:ascii="Router-Medium" w:hAnsi="Router-Medium" w:cs="Router-Medium"/>
      <w:spacing w:val="0"/>
    </w:rPr>
  </w:style>
  <w:style w:type="paragraph" w:customStyle="1" w:styleId="preciosuplementosprecios">
    <w:name w:val="precio suplementos (precios)"/>
    <w:basedOn w:val="Ningnestilodeprrafo"/>
    <w:uiPriority w:val="99"/>
    <w:rsid w:val="0030204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02047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02047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incluyeHoteles-Incluye">
    <w:name w:val="incluye (Hoteles-Incluye)"/>
    <w:basedOn w:val="Textoitinerario"/>
    <w:uiPriority w:val="99"/>
    <w:rsid w:val="00630458"/>
    <w:pPr>
      <w:suppressAutoHyphens/>
      <w:spacing w:after="28" w:line="200" w:lineRule="atLeast"/>
      <w:ind w:left="113" w:hanging="113"/>
      <w:jc w:val="left"/>
    </w:pPr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2025-02-08T03:32:00Z</dcterms:modified>
</cp:coreProperties>
</file>